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4D665" w14:textId="77777777" w:rsidR="000667A6" w:rsidRPr="00630A55" w:rsidRDefault="000667A6" w:rsidP="000667A6">
      <w:pPr>
        <w:spacing w:before="240" w:line="765" w:lineRule="atLeast"/>
        <w:textAlignment w:val="baseline"/>
        <w:outlineLvl w:val="0"/>
        <w:rPr>
          <w:rFonts w:ascii="Georgia" w:eastAsia="Times New Roman" w:hAnsi="Georgia" w:cs="Times New Roman"/>
          <w:color w:val="222222"/>
          <w:kern w:val="36"/>
          <w:sz w:val="56"/>
          <w:szCs w:val="56"/>
          <w:lang w:eastAsia="en-GB"/>
        </w:rPr>
      </w:pPr>
      <w:r w:rsidRPr="00630A55">
        <w:rPr>
          <w:rFonts w:ascii="Georgia" w:eastAsia="Times New Roman" w:hAnsi="Georgia" w:cs="Times New Roman"/>
          <w:color w:val="222222"/>
          <w:kern w:val="36"/>
          <w:sz w:val="56"/>
          <w:szCs w:val="56"/>
          <w:lang w:eastAsia="en-GB"/>
        </w:rPr>
        <w:t>Civil servants bungle numbers on Heathrow’s third runway</w:t>
      </w:r>
    </w:p>
    <w:p w14:paraId="0B7183D6" w14:textId="77777777" w:rsidR="000667A6" w:rsidRPr="000667A6" w:rsidRDefault="000667A6" w:rsidP="000667A6">
      <w:pPr>
        <w:spacing w:line="405" w:lineRule="atLeast"/>
        <w:textAlignment w:val="baseline"/>
        <w:rPr>
          <w:rFonts w:ascii="Georgia" w:eastAsia="Times New Roman" w:hAnsi="Georgia" w:cs="Times New Roman"/>
          <w:color w:val="333333"/>
          <w:sz w:val="33"/>
          <w:szCs w:val="33"/>
          <w:lang w:eastAsia="en-GB"/>
        </w:rPr>
      </w:pPr>
      <w:r w:rsidRPr="000667A6">
        <w:rPr>
          <w:rFonts w:ascii="Georgia" w:eastAsia="Times New Roman" w:hAnsi="Georgia" w:cs="Times New Roman"/>
          <w:color w:val="333333"/>
          <w:sz w:val="33"/>
          <w:szCs w:val="33"/>
          <w:lang w:eastAsia="en-GB"/>
        </w:rPr>
        <w:t>Department for Transport officials misused an ‘appraisal tool’ when assessing the benefits of expansion</w:t>
      </w:r>
    </w:p>
    <w:p w14:paraId="27847579" w14:textId="7442E639" w:rsidR="000667A6" w:rsidRPr="000667A6" w:rsidRDefault="000667A6" w:rsidP="000667A6">
      <w:pPr>
        <w:spacing w:line="255" w:lineRule="atLeast"/>
        <w:textAlignment w:val="baseline"/>
        <w:rPr>
          <w:rFonts w:ascii="Times New Roman" w:eastAsia="Times New Roman" w:hAnsi="Times New Roman" w:cs="Times New Roman"/>
          <w:lang w:eastAsia="en-GB"/>
        </w:rPr>
      </w:pPr>
      <w:r w:rsidRPr="000667A6">
        <w:rPr>
          <w:rFonts w:ascii="Times New Roman" w:eastAsia="Times New Roman" w:hAnsi="Times New Roman" w:cs="Times New Roman"/>
          <w:lang w:eastAsia="en-GB"/>
        </w:rPr>
        <w:t>06 September 2026 8:00am BST</w:t>
      </w:r>
    </w:p>
    <w:p w14:paraId="00F8CEC7" w14:textId="665E0C30" w:rsidR="000667A6" w:rsidRPr="000667A6" w:rsidRDefault="000667A6" w:rsidP="000667A6">
      <w:pPr>
        <w:shd w:val="clear" w:color="auto" w:fill="EEEEEE"/>
        <w:textAlignment w:val="baseline"/>
        <w:rPr>
          <w:rFonts w:ascii="Georgia" w:eastAsia="Times New Roman" w:hAnsi="Georgia" w:cs="Times New Roman"/>
          <w:color w:val="494949"/>
          <w:lang w:eastAsia="en-GB"/>
        </w:rPr>
      </w:pPr>
      <w:r w:rsidRPr="000667A6">
        <w:rPr>
          <w:rFonts w:ascii="Georgia" w:eastAsia="Times New Roman" w:hAnsi="Georgia" w:cs="Times New Roman"/>
          <w:color w:val="494949"/>
          <w:lang w:eastAsia="en-GB"/>
        </w:rPr>
        <w:fldChar w:fldCharType="begin"/>
      </w:r>
      <w:r w:rsidRPr="000667A6">
        <w:rPr>
          <w:rFonts w:ascii="Georgia" w:eastAsia="Times New Roman" w:hAnsi="Georgia" w:cs="Times New Roman"/>
          <w:color w:val="494949"/>
          <w:lang w:eastAsia="en-GB"/>
        </w:rPr>
        <w:instrText xml:space="preserve"> INCLUDEPICTURE "https://www.telegraph.co.uk/content/dam/briefs/2026/09/04/TELEMMGLPICT000144552250_17885249480930_trans_NvBQzQNjv4BqNJjoeBT78QIaYdkJdEY4CnGTJFJS74MYhNY6w3GNbO8.jpeg?imwidth=640" \* MERGEFORMATINET </w:instrText>
      </w:r>
      <w:r w:rsidRPr="000667A6">
        <w:rPr>
          <w:rFonts w:ascii="Georgia" w:eastAsia="Times New Roman" w:hAnsi="Georgia" w:cs="Times New Roman"/>
          <w:color w:val="494949"/>
          <w:lang w:eastAsia="en-GB"/>
        </w:rPr>
        <w:fldChar w:fldCharType="separate"/>
      </w:r>
      <w:r w:rsidRPr="000667A6">
        <w:rPr>
          <w:rFonts w:ascii="Georgia" w:eastAsia="Times New Roman" w:hAnsi="Georgia" w:cs="Times New Roman"/>
          <w:noProof/>
          <w:color w:val="494949"/>
          <w:lang w:eastAsia="en-GB"/>
        </w:rPr>
        <w:drawing>
          <wp:inline distT="0" distB="0" distL="0" distR="0" wp14:anchorId="7191E541" wp14:editId="73C84DD0">
            <wp:extent cx="5727700" cy="3579495"/>
            <wp:effectExtent l="0" t="0" r="0" b="1905"/>
            <wp:docPr id="10598684" name="Picture 1" descr="Heathrow Ai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row Aipor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27700" cy="3579495"/>
                    </a:xfrm>
                    <a:prstGeom prst="rect">
                      <a:avLst/>
                    </a:prstGeom>
                    <a:noFill/>
                    <a:ln>
                      <a:noFill/>
                    </a:ln>
                  </pic:spPr>
                </pic:pic>
              </a:graphicData>
            </a:graphic>
          </wp:inline>
        </w:drawing>
      </w:r>
      <w:r w:rsidRPr="000667A6">
        <w:rPr>
          <w:rFonts w:ascii="Georgia" w:eastAsia="Times New Roman" w:hAnsi="Georgia" w:cs="Times New Roman"/>
          <w:color w:val="494949"/>
          <w:lang w:eastAsia="en-GB"/>
        </w:rPr>
        <w:fldChar w:fldCharType="end"/>
      </w:r>
    </w:p>
    <w:p w14:paraId="642158B2" w14:textId="77777777" w:rsidR="000667A6" w:rsidRDefault="000667A6" w:rsidP="000667A6">
      <w:pPr>
        <w:textAlignment w:val="baseline"/>
        <w:rPr>
          <w:rFonts w:ascii="Georgia" w:eastAsia="Times New Roman" w:hAnsi="Georgia" w:cs="Times New Roman"/>
          <w:color w:val="959595"/>
          <w:sz w:val="18"/>
          <w:szCs w:val="18"/>
          <w:lang w:eastAsia="en-GB"/>
        </w:rPr>
      </w:pPr>
      <w:r w:rsidRPr="000667A6">
        <w:rPr>
          <w:rFonts w:ascii="Georgia" w:eastAsia="Times New Roman" w:hAnsi="Georgia" w:cs="Times New Roman"/>
          <w:color w:val="494949"/>
          <w:lang w:eastAsia="en-GB"/>
        </w:rPr>
        <w:t>Artist’s impression of the third runway at Heathrow </w:t>
      </w:r>
      <w:r w:rsidRPr="000667A6">
        <w:rPr>
          <w:rFonts w:ascii="Georgia" w:eastAsia="Times New Roman" w:hAnsi="Georgia" w:cs="Times New Roman"/>
          <w:color w:val="959595"/>
          <w:sz w:val="18"/>
          <w:szCs w:val="18"/>
          <w:lang w:eastAsia="en-GB"/>
        </w:rPr>
        <w:t>Credit: Heathrow Airport/PA</w:t>
      </w:r>
    </w:p>
    <w:p w14:paraId="1708ADED" w14:textId="77777777" w:rsidR="00630A55" w:rsidRPr="000667A6" w:rsidRDefault="00630A55" w:rsidP="000667A6">
      <w:pPr>
        <w:textAlignment w:val="baseline"/>
        <w:rPr>
          <w:rFonts w:ascii="Georgia" w:eastAsia="Times New Roman" w:hAnsi="Georgia" w:cs="Times New Roman"/>
          <w:color w:val="494949"/>
          <w:lang w:eastAsia="en-GB"/>
        </w:rPr>
      </w:pPr>
    </w:p>
    <w:p w14:paraId="6E548B8A" w14:textId="1EF46DDF" w:rsidR="000667A6" w:rsidRPr="000667A6" w:rsidRDefault="000667A6" w:rsidP="000667A6">
      <w:pPr>
        <w:spacing w:after="240" w:line="420" w:lineRule="atLeast"/>
        <w:textAlignment w:val="baseline"/>
        <w:rPr>
          <w:rFonts w:ascii="Georgia" w:eastAsia="Times New Roman" w:hAnsi="Georgia" w:cs="Times New Roman"/>
          <w:color w:val="333333"/>
          <w:sz w:val="30"/>
          <w:szCs w:val="30"/>
          <w:lang w:eastAsia="en-GB"/>
        </w:rPr>
      </w:pPr>
      <w:r w:rsidRPr="00630A55">
        <w:rPr>
          <w:rFonts w:ascii="Georgia" w:eastAsia="Times New Roman" w:hAnsi="Georgia" w:cs="Times New Roman"/>
          <w:color w:val="333333"/>
          <w:sz w:val="30"/>
          <w:szCs w:val="30"/>
          <w:highlight w:val="yellow"/>
          <w:lang w:eastAsia="en-GB"/>
        </w:rPr>
        <w:t xml:space="preserve">The economic benefits of a third runway at Heathrow were </w:t>
      </w:r>
      <w:r w:rsidRPr="00630A55">
        <w:rPr>
          <w:rFonts w:ascii="Georgia" w:eastAsia="Times New Roman" w:hAnsi="Georgia" w:cs="Times New Roman"/>
          <w:b/>
          <w:bCs/>
          <w:color w:val="333333"/>
          <w:sz w:val="30"/>
          <w:szCs w:val="30"/>
          <w:highlight w:val="yellow"/>
          <w:u w:val="single"/>
          <w:lang w:eastAsia="en-GB"/>
        </w:rPr>
        <w:t>underestimated</w:t>
      </w:r>
      <w:r w:rsidRPr="00630A55">
        <w:rPr>
          <w:rFonts w:ascii="Georgia" w:eastAsia="Times New Roman" w:hAnsi="Georgia" w:cs="Times New Roman"/>
          <w:color w:val="333333"/>
          <w:sz w:val="30"/>
          <w:szCs w:val="30"/>
          <w:highlight w:val="yellow"/>
          <w:lang w:eastAsia="en-GB"/>
        </w:rPr>
        <w:t xml:space="preserve"> by several billion pounds </w:t>
      </w:r>
      <w:proofErr w:type="gramStart"/>
      <w:r w:rsidRPr="00630A55">
        <w:rPr>
          <w:rFonts w:ascii="Georgia" w:eastAsia="Times New Roman" w:hAnsi="Georgia" w:cs="Times New Roman"/>
          <w:color w:val="333333"/>
          <w:sz w:val="30"/>
          <w:szCs w:val="30"/>
          <w:highlight w:val="yellow"/>
          <w:lang w:eastAsia="en-GB"/>
        </w:rPr>
        <w:t>as a result of</w:t>
      </w:r>
      <w:proofErr w:type="gramEnd"/>
      <w:r w:rsidRPr="00630A55">
        <w:rPr>
          <w:rFonts w:ascii="Georgia" w:eastAsia="Times New Roman" w:hAnsi="Georgia" w:cs="Times New Roman"/>
          <w:color w:val="333333"/>
          <w:sz w:val="30"/>
          <w:szCs w:val="30"/>
          <w:highlight w:val="yellow"/>
          <w:lang w:eastAsia="en-GB"/>
        </w:rPr>
        <w:t xml:space="preserve"> bungled calculations by civil servants.</w:t>
      </w:r>
    </w:p>
    <w:p w14:paraId="3C7A217F" w14:textId="77777777" w:rsidR="000667A6" w:rsidRPr="000667A6" w:rsidRDefault="000667A6" w:rsidP="000667A6">
      <w:pPr>
        <w:spacing w:after="240" w:line="420" w:lineRule="atLeast"/>
        <w:textAlignment w:val="baseline"/>
        <w:rPr>
          <w:rFonts w:ascii="Georgia" w:eastAsia="Times New Roman" w:hAnsi="Georgia" w:cs="Times New Roman"/>
          <w:color w:val="333333"/>
          <w:sz w:val="30"/>
          <w:szCs w:val="30"/>
          <w:lang w:eastAsia="en-GB"/>
        </w:rPr>
      </w:pPr>
      <w:r w:rsidRPr="000667A6">
        <w:rPr>
          <w:rFonts w:ascii="Georgia" w:eastAsia="Times New Roman" w:hAnsi="Georgia" w:cs="Times New Roman"/>
          <w:color w:val="333333"/>
          <w:sz w:val="30"/>
          <w:szCs w:val="30"/>
          <w:lang w:eastAsia="en-GB"/>
        </w:rPr>
        <w:t xml:space="preserve">Officials at the Department for Transport (DfT) misused an “appraisal tool” </w:t>
      </w:r>
      <w:r w:rsidRPr="00630A55">
        <w:rPr>
          <w:rFonts w:ascii="Georgia" w:eastAsia="Times New Roman" w:hAnsi="Georgia" w:cs="Times New Roman"/>
          <w:color w:val="333333"/>
          <w:sz w:val="30"/>
          <w:szCs w:val="30"/>
          <w:u w:val="single"/>
          <w:lang w:eastAsia="en-GB"/>
        </w:rPr>
        <w:t xml:space="preserve">when assessing the benefits that would come from </w:t>
      </w:r>
      <w:r w:rsidRPr="00630A55">
        <w:rPr>
          <w:rFonts w:ascii="Georgia" w:eastAsia="Times New Roman" w:hAnsi="Georgia" w:cs="Times New Roman"/>
          <w:b/>
          <w:bCs/>
          <w:color w:val="333333"/>
          <w:sz w:val="30"/>
          <w:szCs w:val="30"/>
          <w:u w:val="single"/>
          <w:lang w:eastAsia="en-GB"/>
        </w:rPr>
        <w:t>the new runway freeing up capacity at other airports</w:t>
      </w:r>
      <w:r w:rsidRPr="000667A6">
        <w:rPr>
          <w:rFonts w:ascii="Georgia" w:eastAsia="Times New Roman" w:hAnsi="Georgia" w:cs="Times New Roman"/>
          <w:color w:val="333333"/>
          <w:sz w:val="30"/>
          <w:szCs w:val="30"/>
          <w:lang w:eastAsia="en-GB"/>
        </w:rPr>
        <w:t>.</w:t>
      </w:r>
    </w:p>
    <w:p w14:paraId="3463E26C" w14:textId="77777777" w:rsidR="000667A6" w:rsidRPr="000667A6" w:rsidRDefault="000667A6" w:rsidP="000667A6">
      <w:pPr>
        <w:spacing w:after="240" w:line="420" w:lineRule="atLeast"/>
        <w:textAlignment w:val="baseline"/>
        <w:rPr>
          <w:rFonts w:ascii="Georgia" w:eastAsia="Times New Roman" w:hAnsi="Georgia" w:cs="Times New Roman"/>
          <w:color w:val="333333"/>
          <w:sz w:val="30"/>
          <w:szCs w:val="30"/>
          <w:lang w:eastAsia="en-GB"/>
        </w:rPr>
      </w:pPr>
      <w:r w:rsidRPr="000667A6">
        <w:rPr>
          <w:rFonts w:ascii="Georgia" w:eastAsia="Times New Roman" w:hAnsi="Georgia" w:cs="Times New Roman"/>
          <w:color w:val="333333"/>
          <w:sz w:val="30"/>
          <w:szCs w:val="30"/>
          <w:lang w:eastAsia="en-GB"/>
        </w:rPr>
        <w:t xml:space="preserve">The error was disclosed by Ian Mulheim, the department’s chief analyst, who apologised for the mistake, which he said </w:t>
      </w:r>
      <w:r w:rsidRPr="00630A55">
        <w:rPr>
          <w:rFonts w:ascii="Georgia" w:eastAsia="Times New Roman" w:hAnsi="Georgia" w:cs="Times New Roman"/>
          <w:color w:val="333333"/>
          <w:sz w:val="30"/>
          <w:szCs w:val="30"/>
          <w:highlight w:val="yellow"/>
          <w:u w:val="single"/>
          <w:lang w:eastAsia="en-GB"/>
        </w:rPr>
        <w:t>would lead to a “material change” in the assessment of the runway’s benefits</w:t>
      </w:r>
      <w:r w:rsidRPr="000667A6">
        <w:rPr>
          <w:rFonts w:ascii="Georgia" w:eastAsia="Times New Roman" w:hAnsi="Georgia" w:cs="Times New Roman"/>
          <w:color w:val="333333"/>
          <w:sz w:val="30"/>
          <w:szCs w:val="30"/>
          <w:lang w:eastAsia="en-GB"/>
        </w:rPr>
        <w:t>.</w:t>
      </w:r>
    </w:p>
    <w:p w14:paraId="430A3822" w14:textId="77777777" w:rsidR="000667A6" w:rsidRPr="000667A6" w:rsidRDefault="000667A6" w:rsidP="000667A6">
      <w:pPr>
        <w:spacing w:after="240" w:line="420" w:lineRule="atLeast"/>
        <w:textAlignment w:val="baseline"/>
        <w:rPr>
          <w:rFonts w:ascii="Georgia" w:eastAsia="Times New Roman" w:hAnsi="Georgia" w:cs="Times New Roman"/>
          <w:color w:val="333333"/>
          <w:sz w:val="30"/>
          <w:szCs w:val="30"/>
          <w:lang w:eastAsia="en-GB"/>
        </w:rPr>
      </w:pPr>
      <w:r w:rsidRPr="000667A6">
        <w:rPr>
          <w:rFonts w:ascii="Georgia" w:eastAsia="Times New Roman" w:hAnsi="Georgia" w:cs="Times New Roman"/>
          <w:color w:val="333333"/>
          <w:sz w:val="30"/>
          <w:szCs w:val="30"/>
          <w:lang w:eastAsia="en-GB"/>
        </w:rPr>
        <w:lastRenderedPageBreak/>
        <w:t>Appearing in front of the transport select committee, he said: “We haven’t finalised exactly the scale of this. We hope to do so in the coming days and write to you about what the scale of it is.”</w:t>
      </w:r>
    </w:p>
    <w:p w14:paraId="7A184FE2" w14:textId="77777777" w:rsidR="000667A6" w:rsidRPr="000667A6" w:rsidRDefault="000667A6" w:rsidP="000667A6">
      <w:pPr>
        <w:spacing w:after="240" w:line="420" w:lineRule="atLeast"/>
        <w:textAlignment w:val="baseline"/>
        <w:rPr>
          <w:rFonts w:ascii="Georgia" w:eastAsia="Times New Roman" w:hAnsi="Georgia" w:cs="Times New Roman"/>
          <w:color w:val="333333"/>
          <w:sz w:val="30"/>
          <w:szCs w:val="30"/>
          <w:lang w:eastAsia="en-GB"/>
        </w:rPr>
      </w:pPr>
      <w:r w:rsidRPr="000667A6">
        <w:rPr>
          <w:rFonts w:ascii="Georgia" w:eastAsia="Times New Roman" w:hAnsi="Georgia" w:cs="Times New Roman"/>
          <w:color w:val="333333"/>
          <w:sz w:val="30"/>
          <w:szCs w:val="30"/>
          <w:lang w:eastAsia="en-GB"/>
        </w:rPr>
        <w:t>Pressed on the size of the miscalculation by Ruth Cadbury, the Labour MP for Brentford and Isleworth, who chairs the committee, he said: “It is billions. It’s likely to be billions.” He added: “Apologies for missing that.”</w:t>
      </w:r>
    </w:p>
    <w:p w14:paraId="11BD81A6" w14:textId="77777777" w:rsidR="000667A6" w:rsidRPr="000667A6" w:rsidRDefault="000667A6" w:rsidP="000667A6">
      <w:pPr>
        <w:spacing w:after="240" w:line="420" w:lineRule="atLeast"/>
        <w:textAlignment w:val="baseline"/>
        <w:rPr>
          <w:rFonts w:ascii="Georgia" w:eastAsia="Times New Roman" w:hAnsi="Georgia" w:cs="Times New Roman"/>
          <w:color w:val="333333"/>
          <w:sz w:val="30"/>
          <w:szCs w:val="30"/>
          <w:lang w:eastAsia="en-GB"/>
        </w:rPr>
      </w:pPr>
      <w:r w:rsidRPr="000667A6">
        <w:rPr>
          <w:rFonts w:ascii="Georgia" w:eastAsia="Times New Roman" w:hAnsi="Georgia" w:cs="Times New Roman"/>
          <w:color w:val="333333"/>
          <w:sz w:val="30"/>
          <w:szCs w:val="30"/>
          <w:lang w:eastAsia="en-GB"/>
        </w:rPr>
        <w:t xml:space="preserve">Mr Mulheim said the discrepancy related to estimates of benefits to passengers at Gatwick airport that would accrue </w:t>
      </w:r>
      <w:proofErr w:type="gramStart"/>
      <w:r w:rsidRPr="000667A6">
        <w:rPr>
          <w:rFonts w:ascii="Georgia" w:eastAsia="Times New Roman" w:hAnsi="Georgia" w:cs="Times New Roman"/>
          <w:color w:val="333333"/>
          <w:sz w:val="30"/>
          <w:szCs w:val="30"/>
          <w:lang w:eastAsia="en-GB"/>
        </w:rPr>
        <w:t>as a result of</w:t>
      </w:r>
      <w:proofErr w:type="gramEnd"/>
      <w:r w:rsidRPr="000667A6">
        <w:rPr>
          <w:rFonts w:ascii="Georgia" w:eastAsia="Times New Roman" w:hAnsi="Georgia" w:cs="Times New Roman"/>
          <w:color w:val="333333"/>
          <w:sz w:val="30"/>
          <w:szCs w:val="30"/>
          <w:lang w:eastAsia="en-GB"/>
        </w:rPr>
        <w:t xml:space="preserve"> Heathrow’s £49bn expansion.</w:t>
      </w:r>
    </w:p>
    <w:p w14:paraId="2E236A0A" w14:textId="77777777" w:rsidR="000667A6" w:rsidRPr="000667A6" w:rsidRDefault="000667A6" w:rsidP="000667A6">
      <w:pPr>
        <w:spacing w:after="240" w:line="420" w:lineRule="atLeast"/>
        <w:textAlignment w:val="baseline"/>
        <w:rPr>
          <w:rFonts w:ascii="Georgia" w:eastAsia="Times New Roman" w:hAnsi="Georgia" w:cs="Times New Roman"/>
          <w:color w:val="333333"/>
          <w:sz w:val="30"/>
          <w:szCs w:val="30"/>
          <w:lang w:eastAsia="en-GB"/>
        </w:rPr>
      </w:pPr>
      <w:r w:rsidRPr="000667A6">
        <w:rPr>
          <w:rFonts w:ascii="Georgia" w:eastAsia="Times New Roman" w:hAnsi="Georgia" w:cs="Times New Roman"/>
          <w:color w:val="333333"/>
          <w:sz w:val="30"/>
          <w:szCs w:val="30"/>
          <w:lang w:eastAsia="en-GB"/>
        </w:rPr>
        <w:t xml:space="preserve">He said: “With some of the changes we have made, </w:t>
      </w:r>
      <w:r w:rsidRPr="00630A55">
        <w:rPr>
          <w:rFonts w:ascii="Georgia" w:eastAsia="Times New Roman" w:hAnsi="Georgia" w:cs="Times New Roman"/>
          <w:color w:val="333333"/>
          <w:sz w:val="30"/>
          <w:szCs w:val="30"/>
          <w:highlight w:val="yellow"/>
          <w:lang w:eastAsia="en-GB"/>
        </w:rPr>
        <w:t>terminal capacity constraints at some other airports become more important</w:t>
      </w:r>
      <w:r w:rsidRPr="000667A6">
        <w:rPr>
          <w:rFonts w:ascii="Georgia" w:eastAsia="Times New Roman" w:hAnsi="Georgia" w:cs="Times New Roman"/>
          <w:color w:val="333333"/>
          <w:sz w:val="30"/>
          <w:szCs w:val="30"/>
          <w:lang w:eastAsia="en-GB"/>
        </w:rPr>
        <w:t xml:space="preserve">, </w:t>
      </w:r>
      <w:r w:rsidRPr="00630A55">
        <w:rPr>
          <w:rFonts w:ascii="Georgia" w:eastAsia="Times New Roman" w:hAnsi="Georgia" w:cs="Times New Roman"/>
          <w:color w:val="333333"/>
          <w:sz w:val="30"/>
          <w:szCs w:val="30"/>
          <w:highlight w:val="yellow"/>
          <w:lang w:eastAsia="en-GB"/>
        </w:rPr>
        <w:t xml:space="preserve">and some of the benefits from expansion at Heathrow </w:t>
      </w:r>
      <w:proofErr w:type="gramStart"/>
      <w:r w:rsidRPr="00630A55">
        <w:rPr>
          <w:rFonts w:ascii="Georgia" w:eastAsia="Times New Roman" w:hAnsi="Georgia" w:cs="Times New Roman"/>
          <w:color w:val="333333"/>
          <w:sz w:val="30"/>
          <w:szCs w:val="30"/>
          <w:highlight w:val="yellow"/>
          <w:lang w:eastAsia="en-GB"/>
        </w:rPr>
        <w:t>actually occur</w:t>
      </w:r>
      <w:proofErr w:type="gramEnd"/>
      <w:r w:rsidRPr="00630A55">
        <w:rPr>
          <w:rFonts w:ascii="Georgia" w:eastAsia="Times New Roman" w:hAnsi="Georgia" w:cs="Times New Roman"/>
          <w:color w:val="333333"/>
          <w:sz w:val="30"/>
          <w:szCs w:val="30"/>
          <w:highlight w:val="yellow"/>
          <w:lang w:eastAsia="en-GB"/>
        </w:rPr>
        <w:t xml:space="preserve"> at those airports</w:t>
      </w:r>
      <w:r w:rsidRPr="000667A6">
        <w:rPr>
          <w:rFonts w:ascii="Georgia" w:eastAsia="Times New Roman" w:hAnsi="Georgia" w:cs="Times New Roman"/>
          <w:color w:val="333333"/>
          <w:sz w:val="30"/>
          <w:szCs w:val="30"/>
          <w:lang w:eastAsia="en-GB"/>
        </w:rPr>
        <w:t xml:space="preserve"> because it relieves pressure on them.</w:t>
      </w:r>
    </w:p>
    <w:p w14:paraId="1FA7C5F8" w14:textId="77777777" w:rsidR="000667A6" w:rsidRPr="000667A6" w:rsidRDefault="000667A6" w:rsidP="000667A6">
      <w:pPr>
        <w:spacing w:line="420" w:lineRule="atLeast"/>
        <w:textAlignment w:val="baseline"/>
        <w:rPr>
          <w:rFonts w:ascii="Georgia" w:eastAsia="Times New Roman" w:hAnsi="Georgia" w:cs="Times New Roman"/>
          <w:color w:val="333333"/>
          <w:sz w:val="30"/>
          <w:szCs w:val="30"/>
          <w:lang w:eastAsia="en-GB"/>
        </w:rPr>
      </w:pPr>
      <w:r w:rsidRPr="000667A6">
        <w:rPr>
          <w:rFonts w:ascii="Georgia" w:eastAsia="Times New Roman" w:hAnsi="Georgia" w:cs="Times New Roman"/>
          <w:color w:val="333333"/>
          <w:sz w:val="30"/>
          <w:szCs w:val="30"/>
          <w:lang w:eastAsia="en-GB"/>
        </w:rPr>
        <w:t>“What we’ve found is that there is a significant chunk of benefits at Gatwick airport. Those constraints are relieved by the expansion of </w:t>
      </w:r>
      <w:hyperlink r:id="rId5" w:history="1">
        <w:r w:rsidRPr="000667A6">
          <w:rPr>
            <w:rFonts w:ascii="Georgia" w:eastAsia="Times New Roman" w:hAnsi="Georgia" w:cs="Times New Roman"/>
            <w:color w:val="333333"/>
            <w:sz w:val="30"/>
            <w:szCs w:val="30"/>
            <w:u w:val="single"/>
            <w:lang w:eastAsia="en-GB"/>
          </w:rPr>
          <w:t>Heathrow</w:t>
        </w:r>
      </w:hyperlink>
      <w:r w:rsidRPr="000667A6">
        <w:rPr>
          <w:rFonts w:ascii="Georgia" w:eastAsia="Times New Roman" w:hAnsi="Georgia" w:cs="Times New Roman"/>
          <w:color w:val="333333"/>
          <w:sz w:val="30"/>
          <w:szCs w:val="30"/>
          <w:lang w:eastAsia="en-GB"/>
        </w:rPr>
        <w:t> and that was not included or not captured in the initial analysis.”</w:t>
      </w:r>
    </w:p>
    <w:p w14:paraId="16FACF96" w14:textId="3C2F8951" w:rsidR="000667A6" w:rsidRPr="000667A6" w:rsidRDefault="000667A6" w:rsidP="000667A6">
      <w:pPr>
        <w:textAlignment w:val="baseline"/>
        <w:rPr>
          <w:rFonts w:ascii="Georgia" w:eastAsia="Times New Roman" w:hAnsi="Georgia" w:cs="Times New Roman"/>
          <w:color w:val="494949"/>
          <w:lang w:eastAsia="en-GB"/>
        </w:rPr>
      </w:pPr>
    </w:p>
    <w:p w14:paraId="2EFA7640" w14:textId="77777777" w:rsidR="000667A6" w:rsidRPr="000667A6" w:rsidRDefault="000667A6" w:rsidP="000667A6">
      <w:pPr>
        <w:spacing w:after="240" w:line="420" w:lineRule="atLeast"/>
        <w:textAlignment w:val="baseline"/>
        <w:rPr>
          <w:rFonts w:ascii="Georgia" w:eastAsia="Times New Roman" w:hAnsi="Georgia" w:cs="Times New Roman"/>
          <w:color w:val="333333"/>
          <w:sz w:val="30"/>
          <w:szCs w:val="30"/>
          <w:lang w:eastAsia="en-GB"/>
        </w:rPr>
      </w:pPr>
      <w:r w:rsidRPr="000667A6">
        <w:rPr>
          <w:rFonts w:ascii="Georgia" w:eastAsia="Times New Roman" w:hAnsi="Georgia" w:cs="Times New Roman"/>
          <w:color w:val="333333"/>
          <w:sz w:val="30"/>
          <w:szCs w:val="30"/>
          <w:lang w:eastAsia="en-GB"/>
        </w:rPr>
        <w:t>In a letter to the committee first disclosing the error, sent on the eve of his appearance, he said the approach adopted by civil servants was the same as in the last calculation of the runway’s benefits eight years ago, when it “produced correct results”.</w:t>
      </w:r>
    </w:p>
    <w:p w14:paraId="1927408B" w14:textId="77777777" w:rsidR="000667A6" w:rsidRPr="000667A6" w:rsidRDefault="000667A6" w:rsidP="000667A6">
      <w:pPr>
        <w:spacing w:after="240" w:line="420" w:lineRule="atLeast"/>
        <w:textAlignment w:val="baseline"/>
        <w:rPr>
          <w:rFonts w:ascii="Georgia" w:eastAsia="Times New Roman" w:hAnsi="Georgia" w:cs="Times New Roman"/>
          <w:color w:val="333333"/>
          <w:sz w:val="30"/>
          <w:szCs w:val="30"/>
          <w:lang w:eastAsia="en-GB"/>
        </w:rPr>
      </w:pPr>
      <w:r w:rsidRPr="00630A55">
        <w:rPr>
          <w:rFonts w:ascii="Georgia" w:eastAsia="Times New Roman" w:hAnsi="Georgia" w:cs="Times New Roman"/>
          <w:color w:val="333333"/>
          <w:sz w:val="30"/>
          <w:szCs w:val="30"/>
          <w:highlight w:val="yellow"/>
          <w:lang w:eastAsia="en-GB"/>
        </w:rPr>
        <w:t>However, he said changes in the balance of runway and terminal capacity constraints at Gatwick while the appraisal of Heathrow was under way had not been anticipated.</w:t>
      </w:r>
    </w:p>
    <w:p w14:paraId="11E3DA08" w14:textId="77777777" w:rsidR="000667A6" w:rsidRPr="000667A6" w:rsidRDefault="000667A6" w:rsidP="000667A6">
      <w:pPr>
        <w:spacing w:line="420" w:lineRule="atLeast"/>
        <w:textAlignment w:val="baseline"/>
        <w:rPr>
          <w:rFonts w:ascii="Georgia" w:eastAsia="Times New Roman" w:hAnsi="Georgia" w:cs="Times New Roman"/>
          <w:color w:val="333333"/>
          <w:sz w:val="30"/>
          <w:szCs w:val="30"/>
          <w:lang w:eastAsia="en-GB"/>
        </w:rPr>
      </w:pPr>
      <w:r w:rsidRPr="000667A6">
        <w:rPr>
          <w:rFonts w:ascii="Georgia" w:eastAsia="Times New Roman" w:hAnsi="Georgia" w:cs="Times New Roman"/>
          <w:color w:val="333333"/>
          <w:sz w:val="30"/>
          <w:szCs w:val="30"/>
          <w:lang w:eastAsia="en-GB"/>
        </w:rPr>
        <w:t>“As a result, the analytical approach requires wider revisions to capture all of the passenger benefits accruing at </w:t>
      </w:r>
      <w:hyperlink r:id="rId6" w:history="1">
        <w:r w:rsidRPr="000667A6">
          <w:rPr>
            <w:rFonts w:ascii="Georgia" w:eastAsia="Times New Roman" w:hAnsi="Georgia" w:cs="Times New Roman"/>
            <w:color w:val="333333"/>
            <w:sz w:val="30"/>
            <w:szCs w:val="30"/>
            <w:u w:val="single"/>
            <w:lang w:eastAsia="en-GB"/>
          </w:rPr>
          <w:t>Gatwick Airport</w:t>
        </w:r>
      </w:hyperlink>
      <w:r w:rsidRPr="000667A6">
        <w:rPr>
          <w:rFonts w:ascii="Georgia" w:eastAsia="Times New Roman" w:hAnsi="Georgia" w:cs="Times New Roman"/>
          <w:color w:val="333333"/>
          <w:sz w:val="30"/>
          <w:szCs w:val="30"/>
          <w:lang w:eastAsia="en-GB"/>
        </w:rPr>
        <w:t>,” he said.</w:t>
      </w:r>
    </w:p>
    <w:p w14:paraId="6D302DF5" w14:textId="77777777" w:rsidR="000667A6" w:rsidRPr="000667A6" w:rsidRDefault="000667A6" w:rsidP="000667A6">
      <w:pPr>
        <w:spacing w:after="240" w:line="420" w:lineRule="atLeast"/>
        <w:textAlignment w:val="baseline"/>
        <w:rPr>
          <w:rFonts w:ascii="Georgia" w:eastAsia="Times New Roman" w:hAnsi="Georgia" w:cs="Times New Roman"/>
          <w:color w:val="333333"/>
          <w:sz w:val="30"/>
          <w:szCs w:val="30"/>
          <w:lang w:eastAsia="en-GB"/>
        </w:rPr>
      </w:pPr>
      <w:r w:rsidRPr="00630A55">
        <w:rPr>
          <w:rFonts w:ascii="Georgia" w:eastAsia="Times New Roman" w:hAnsi="Georgia" w:cs="Times New Roman"/>
          <w:color w:val="333333"/>
          <w:sz w:val="30"/>
          <w:szCs w:val="30"/>
          <w:highlight w:val="yellow"/>
          <w:lang w:eastAsia="en-GB"/>
        </w:rPr>
        <w:lastRenderedPageBreak/>
        <w:t>While the error meant the benefits of the runway to passengers and the wider economy were underestimated, Mr Mulheim said he was “fairly certain at this stage that it doesn’t change any of the qualitative conclusions of the economic case”.</w:t>
      </w:r>
    </w:p>
    <w:p w14:paraId="3CED2C55" w14:textId="3AB6E113" w:rsidR="000667A6" w:rsidRPr="000667A6" w:rsidRDefault="000667A6" w:rsidP="000667A6">
      <w:pPr>
        <w:spacing w:after="240" w:line="420" w:lineRule="atLeast"/>
        <w:textAlignment w:val="baseline"/>
        <w:rPr>
          <w:rFonts w:ascii="Georgia" w:eastAsia="Times New Roman" w:hAnsi="Georgia" w:cs="Times New Roman"/>
          <w:color w:val="333333"/>
          <w:sz w:val="30"/>
          <w:szCs w:val="30"/>
          <w:lang w:eastAsia="en-GB"/>
        </w:rPr>
      </w:pPr>
      <w:r w:rsidRPr="000667A6">
        <w:rPr>
          <w:rFonts w:ascii="Georgia" w:eastAsia="Times New Roman" w:hAnsi="Georgia" w:cs="Times New Roman"/>
          <w:color w:val="333333"/>
          <w:sz w:val="30"/>
          <w:szCs w:val="30"/>
          <w:lang w:eastAsia="en-GB"/>
        </w:rPr>
        <w:t>Sources at Gatwick and Heathrow said it was not clear from Mr Mulheim’s letter exactly what calculations were being referred to and that they had sought clarity from the DfT but had so far received no further explanation.</w:t>
      </w:r>
      <w:r w:rsidR="00630A55">
        <w:rPr>
          <w:rFonts w:ascii="Georgia" w:eastAsia="Times New Roman" w:hAnsi="Georgia" w:cs="Times New Roman"/>
          <w:color w:val="333333"/>
          <w:sz w:val="30"/>
          <w:szCs w:val="30"/>
          <w:lang w:eastAsia="en-GB"/>
        </w:rPr>
        <w:t xml:space="preserve"> </w:t>
      </w:r>
      <w:r w:rsidRPr="000667A6">
        <w:rPr>
          <w:rFonts w:ascii="Georgia" w:eastAsia="Times New Roman" w:hAnsi="Georgia" w:cs="Times New Roman"/>
          <w:color w:val="333333"/>
          <w:sz w:val="30"/>
          <w:szCs w:val="30"/>
          <w:lang w:eastAsia="en-GB"/>
        </w:rPr>
        <w:t>Ms Cadbury said she expected to receive more detail beyond what was contained in the letter.</w:t>
      </w:r>
    </w:p>
    <w:p w14:paraId="71CA7FFC" w14:textId="77777777" w:rsidR="000667A6" w:rsidRPr="000667A6" w:rsidRDefault="000667A6" w:rsidP="000667A6">
      <w:pPr>
        <w:spacing w:after="240" w:line="420" w:lineRule="atLeast"/>
        <w:textAlignment w:val="baseline"/>
        <w:rPr>
          <w:rFonts w:ascii="Georgia" w:eastAsia="Times New Roman" w:hAnsi="Georgia" w:cs="Times New Roman"/>
          <w:color w:val="333333"/>
          <w:sz w:val="30"/>
          <w:szCs w:val="30"/>
          <w:lang w:eastAsia="en-GB"/>
        </w:rPr>
      </w:pPr>
      <w:r w:rsidRPr="000667A6">
        <w:rPr>
          <w:rFonts w:ascii="Georgia" w:eastAsia="Times New Roman" w:hAnsi="Georgia" w:cs="Times New Roman"/>
          <w:color w:val="333333"/>
          <w:sz w:val="30"/>
          <w:szCs w:val="30"/>
          <w:lang w:eastAsia="en-GB"/>
        </w:rPr>
        <w:t xml:space="preserve">The DfT’s analysis of the case for the runway, published in June, said </w:t>
      </w:r>
      <w:r w:rsidRPr="00E670C3">
        <w:rPr>
          <w:rFonts w:ascii="Georgia" w:eastAsia="Times New Roman" w:hAnsi="Georgia" w:cs="Times New Roman"/>
          <w:color w:val="333333"/>
          <w:sz w:val="30"/>
          <w:szCs w:val="30"/>
          <w:highlight w:val="yellow"/>
          <w:lang w:eastAsia="en-GB"/>
        </w:rPr>
        <w:t>it would boost GDP by no more than 0.05pc – or a tenth of the 0.5pc previously stated</w:t>
      </w:r>
      <w:r w:rsidRPr="000667A6">
        <w:rPr>
          <w:rFonts w:ascii="Georgia" w:eastAsia="Times New Roman" w:hAnsi="Georgia" w:cs="Times New Roman"/>
          <w:color w:val="333333"/>
          <w:sz w:val="30"/>
          <w:szCs w:val="30"/>
          <w:lang w:eastAsia="en-GB"/>
        </w:rPr>
        <w:t>.</w:t>
      </w:r>
    </w:p>
    <w:p w14:paraId="009CCEDA" w14:textId="77777777" w:rsidR="000667A6" w:rsidRPr="000667A6" w:rsidRDefault="000667A6" w:rsidP="000667A6">
      <w:pPr>
        <w:spacing w:after="240" w:line="420" w:lineRule="atLeast"/>
        <w:textAlignment w:val="baseline"/>
        <w:rPr>
          <w:rFonts w:ascii="Georgia" w:eastAsia="Times New Roman" w:hAnsi="Georgia" w:cs="Times New Roman"/>
          <w:color w:val="333333"/>
          <w:sz w:val="30"/>
          <w:szCs w:val="30"/>
          <w:lang w:eastAsia="en-GB"/>
        </w:rPr>
      </w:pPr>
      <w:r w:rsidRPr="000667A6">
        <w:rPr>
          <w:rFonts w:ascii="Georgia" w:eastAsia="Times New Roman" w:hAnsi="Georgia" w:cs="Times New Roman"/>
          <w:color w:val="333333"/>
          <w:sz w:val="30"/>
          <w:szCs w:val="30"/>
          <w:lang w:eastAsia="en-GB"/>
        </w:rPr>
        <w:t xml:space="preserve">It said the </w:t>
      </w:r>
      <w:r w:rsidRPr="00E670C3">
        <w:rPr>
          <w:rFonts w:ascii="Georgia" w:eastAsia="Times New Roman" w:hAnsi="Georgia" w:cs="Times New Roman"/>
          <w:color w:val="333333"/>
          <w:sz w:val="30"/>
          <w:szCs w:val="30"/>
          <w:highlight w:val="yellow"/>
          <w:u w:val="single"/>
          <w:lang w:eastAsia="en-GB"/>
        </w:rPr>
        <w:t>net value of the plan, even when privately financed, would be between minus £23.4bn and minus £62.5bn</w:t>
      </w:r>
      <w:r w:rsidRPr="000667A6">
        <w:rPr>
          <w:rFonts w:ascii="Georgia" w:eastAsia="Times New Roman" w:hAnsi="Georgia" w:cs="Times New Roman"/>
          <w:color w:val="333333"/>
          <w:sz w:val="30"/>
          <w:szCs w:val="30"/>
          <w:lang w:eastAsia="en-GB"/>
        </w:rPr>
        <w:t xml:space="preserve">, </w:t>
      </w:r>
      <w:r w:rsidRPr="00E670C3">
        <w:rPr>
          <w:rFonts w:ascii="Georgia" w:eastAsia="Times New Roman" w:hAnsi="Georgia" w:cs="Times New Roman"/>
          <w:color w:val="333333"/>
          <w:sz w:val="30"/>
          <w:szCs w:val="30"/>
          <w:shd w:val="clear" w:color="auto" w:fill="84E290" w:themeFill="accent3" w:themeFillTint="66"/>
          <w:lang w:eastAsia="en-GB"/>
        </w:rPr>
        <w:t>with benefits to passengers and the economy of £29bn to £42.4bn outweighed by social and environmental costs of £58bn and £82bn</w:t>
      </w:r>
      <w:r w:rsidRPr="000667A6">
        <w:rPr>
          <w:rFonts w:ascii="Georgia" w:eastAsia="Times New Roman" w:hAnsi="Georgia" w:cs="Times New Roman"/>
          <w:color w:val="333333"/>
          <w:sz w:val="30"/>
          <w:szCs w:val="30"/>
          <w:lang w:eastAsia="en-GB"/>
        </w:rPr>
        <w:t>.</w:t>
      </w:r>
    </w:p>
    <w:p w14:paraId="1AB82EAE" w14:textId="77777777" w:rsidR="000667A6" w:rsidRPr="000667A6" w:rsidRDefault="000667A6" w:rsidP="000667A6">
      <w:pPr>
        <w:spacing w:after="240" w:line="420" w:lineRule="atLeast"/>
        <w:textAlignment w:val="baseline"/>
        <w:rPr>
          <w:rFonts w:ascii="Georgia" w:eastAsia="Times New Roman" w:hAnsi="Georgia" w:cs="Times New Roman"/>
          <w:color w:val="333333"/>
          <w:sz w:val="30"/>
          <w:szCs w:val="30"/>
          <w:lang w:eastAsia="en-GB"/>
        </w:rPr>
      </w:pPr>
      <w:r w:rsidRPr="00E670C3">
        <w:rPr>
          <w:rFonts w:ascii="Georgia" w:eastAsia="Times New Roman" w:hAnsi="Georgia" w:cs="Times New Roman"/>
          <w:color w:val="333333"/>
          <w:sz w:val="30"/>
          <w:szCs w:val="30"/>
          <w:highlight w:val="yellow"/>
          <w:lang w:eastAsia="en-GB"/>
        </w:rPr>
        <w:t>Profits at airlines and other airports – including Gatwick – were expected to fall by about £25bn</w:t>
      </w:r>
      <w:r w:rsidRPr="000667A6">
        <w:rPr>
          <w:rFonts w:ascii="Georgia" w:eastAsia="Times New Roman" w:hAnsi="Georgia" w:cs="Times New Roman"/>
          <w:color w:val="333333"/>
          <w:sz w:val="30"/>
          <w:szCs w:val="30"/>
          <w:lang w:eastAsia="en-GB"/>
        </w:rPr>
        <w:t>, according to the appraisal.</w:t>
      </w:r>
    </w:p>
    <w:p w14:paraId="26E38681" w14:textId="77777777" w:rsidR="000667A6" w:rsidRPr="000667A6" w:rsidRDefault="000667A6" w:rsidP="000667A6">
      <w:pPr>
        <w:spacing w:after="240" w:line="420" w:lineRule="atLeast"/>
        <w:textAlignment w:val="baseline"/>
        <w:rPr>
          <w:rFonts w:ascii="Georgia" w:eastAsia="Times New Roman" w:hAnsi="Georgia" w:cs="Times New Roman"/>
          <w:color w:val="333333"/>
          <w:sz w:val="30"/>
          <w:szCs w:val="30"/>
          <w:lang w:eastAsia="en-GB"/>
        </w:rPr>
      </w:pPr>
      <w:r w:rsidRPr="00E670C3">
        <w:rPr>
          <w:rFonts w:ascii="Georgia" w:eastAsia="Times New Roman" w:hAnsi="Georgia" w:cs="Times New Roman"/>
          <w:b/>
          <w:bCs/>
          <w:color w:val="EE0000"/>
          <w:sz w:val="30"/>
          <w:szCs w:val="30"/>
          <w:lang w:eastAsia="en-GB"/>
        </w:rPr>
        <w:t>The DfT said the omissions, while a “technical correction” and not directly concerning Heathrow, were important because analysis of the runway plans must consider the whole aviation network, including how the scheme will shift demand between airports</w:t>
      </w:r>
      <w:r w:rsidRPr="000667A6">
        <w:rPr>
          <w:rFonts w:ascii="Georgia" w:eastAsia="Times New Roman" w:hAnsi="Georgia" w:cs="Times New Roman"/>
          <w:color w:val="333333"/>
          <w:sz w:val="30"/>
          <w:szCs w:val="30"/>
          <w:lang w:eastAsia="en-GB"/>
        </w:rPr>
        <w:t>.</w:t>
      </w:r>
      <w:r w:rsidRPr="000667A6">
        <w:rPr>
          <w:rFonts w:ascii="Georgia" w:eastAsia="Times New Roman" w:hAnsi="Georgia" w:cs="Times New Roman"/>
          <w:color w:val="333333"/>
          <w:sz w:val="30"/>
          <w:szCs w:val="30"/>
          <w:lang w:eastAsia="en-GB"/>
        </w:rPr>
        <w:br/>
      </w:r>
      <w:r w:rsidRPr="000667A6">
        <w:rPr>
          <w:rFonts w:ascii="Georgia" w:eastAsia="Times New Roman" w:hAnsi="Georgia" w:cs="Times New Roman"/>
          <w:color w:val="333333"/>
          <w:sz w:val="30"/>
          <w:szCs w:val="30"/>
          <w:lang w:eastAsia="en-GB"/>
        </w:rPr>
        <w:br/>
        <w:t>A spokesman said responses to the expansion blueprint proposed by the Government as a prelude to seeking planning permission are under consideration and that ministers “will be setting out next steps in due course”.</w:t>
      </w:r>
    </w:p>
    <w:p w14:paraId="61989DCC" w14:textId="77777777" w:rsidR="009361D3" w:rsidRDefault="009361D3"/>
    <w:sectPr w:rsidR="009361D3" w:rsidSect="007901D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7A6"/>
    <w:rsid w:val="000667A6"/>
    <w:rsid w:val="001E45EA"/>
    <w:rsid w:val="00584D77"/>
    <w:rsid w:val="00630A55"/>
    <w:rsid w:val="00753307"/>
    <w:rsid w:val="007901DE"/>
    <w:rsid w:val="0091673B"/>
    <w:rsid w:val="009361D3"/>
    <w:rsid w:val="009A17A3"/>
    <w:rsid w:val="00A233CE"/>
    <w:rsid w:val="00E61D35"/>
    <w:rsid w:val="00E670C3"/>
    <w:rsid w:val="00FD73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FE178"/>
  <w15:chartTrackingRefBased/>
  <w15:docId w15:val="{4714A0DC-E040-8E43-A8DA-BF5F4C290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67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67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67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67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67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67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67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67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67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7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67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67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67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67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67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7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7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7A6"/>
    <w:rPr>
      <w:rFonts w:eastAsiaTheme="majorEastAsia" w:cstheme="majorBidi"/>
      <w:color w:val="272727" w:themeColor="text1" w:themeTint="D8"/>
    </w:rPr>
  </w:style>
  <w:style w:type="paragraph" w:styleId="Title">
    <w:name w:val="Title"/>
    <w:basedOn w:val="Normal"/>
    <w:next w:val="Normal"/>
    <w:link w:val="TitleChar"/>
    <w:uiPriority w:val="10"/>
    <w:qFormat/>
    <w:rsid w:val="000667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7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7A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67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7A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667A6"/>
    <w:rPr>
      <w:i/>
      <w:iCs/>
      <w:color w:val="404040" w:themeColor="text1" w:themeTint="BF"/>
    </w:rPr>
  </w:style>
  <w:style w:type="paragraph" w:styleId="ListParagraph">
    <w:name w:val="List Paragraph"/>
    <w:basedOn w:val="Normal"/>
    <w:uiPriority w:val="34"/>
    <w:qFormat/>
    <w:rsid w:val="000667A6"/>
    <w:pPr>
      <w:ind w:left="720"/>
      <w:contextualSpacing/>
    </w:pPr>
  </w:style>
  <w:style w:type="character" w:styleId="IntenseEmphasis">
    <w:name w:val="Intense Emphasis"/>
    <w:basedOn w:val="DefaultParagraphFont"/>
    <w:uiPriority w:val="21"/>
    <w:qFormat/>
    <w:rsid w:val="000667A6"/>
    <w:rPr>
      <w:i/>
      <w:iCs/>
      <w:color w:val="0F4761" w:themeColor="accent1" w:themeShade="BF"/>
    </w:rPr>
  </w:style>
  <w:style w:type="paragraph" w:styleId="IntenseQuote">
    <w:name w:val="Intense Quote"/>
    <w:basedOn w:val="Normal"/>
    <w:next w:val="Normal"/>
    <w:link w:val="IntenseQuoteChar"/>
    <w:uiPriority w:val="30"/>
    <w:qFormat/>
    <w:rsid w:val="000667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67A6"/>
    <w:rPr>
      <w:i/>
      <w:iCs/>
      <w:color w:val="0F4761" w:themeColor="accent1" w:themeShade="BF"/>
    </w:rPr>
  </w:style>
  <w:style w:type="character" w:styleId="IntenseReference">
    <w:name w:val="Intense Reference"/>
    <w:basedOn w:val="DefaultParagraphFont"/>
    <w:uiPriority w:val="32"/>
    <w:qFormat/>
    <w:rsid w:val="000667A6"/>
    <w:rPr>
      <w:b/>
      <w:bCs/>
      <w:smallCaps/>
      <w:color w:val="0F4761" w:themeColor="accent1" w:themeShade="BF"/>
      <w:spacing w:val="5"/>
    </w:rPr>
  </w:style>
  <w:style w:type="paragraph" w:customStyle="1" w:styleId="e-standfirst">
    <w:name w:val="e-standfirst"/>
    <w:basedOn w:val="Normal"/>
    <w:rsid w:val="000667A6"/>
    <w:pPr>
      <w:spacing w:before="100" w:beforeAutospacing="1" w:after="100" w:afterAutospacing="1"/>
    </w:pPr>
    <w:rPr>
      <w:rFonts w:ascii="Times New Roman" w:eastAsia="Times New Roman" w:hAnsi="Times New Roman" w:cs="Times New Roman"/>
      <w:lang w:eastAsia="en-GB"/>
    </w:rPr>
  </w:style>
  <w:style w:type="character" w:customStyle="1" w:styleId="e-bylinedetails">
    <w:name w:val="e-byline__details"/>
    <w:basedOn w:val="DefaultParagraphFont"/>
    <w:rsid w:val="000667A6"/>
  </w:style>
  <w:style w:type="character" w:styleId="Hyperlink">
    <w:name w:val="Hyperlink"/>
    <w:basedOn w:val="DefaultParagraphFont"/>
    <w:uiPriority w:val="99"/>
    <w:semiHidden/>
    <w:unhideWhenUsed/>
    <w:rsid w:val="000667A6"/>
    <w:rPr>
      <w:color w:val="0000FF"/>
      <w:u w:val="single"/>
    </w:rPr>
  </w:style>
  <w:style w:type="character" w:customStyle="1" w:styleId="e-bylineauthor">
    <w:name w:val="e-byline__author"/>
    <w:basedOn w:val="DefaultParagraphFont"/>
    <w:rsid w:val="000667A6"/>
  </w:style>
  <w:style w:type="character" w:customStyle="1" w:styleId="e-bylinejob-title">
    <w:name w:val="e-byline__job-title"/>
    <w:basedOn w:val="DefaultParagraphFont"/>
    <w:rsid w:val="000667A6"/>
  </w:style>
  <w:style w:type="character" w:customStyle="1" w:styleId="article-dateslabel">
    <w:name w:val="article-dates__label"/>
    <w:basedOn w:val="DefaultParagraphFont"/>
    <w:rsid w:val="000667A6"/>
  </w:style>
  <w:style w:type="character" w:customStyle="1" w:styleId="apple-converted-space">
    <w:name w:val="apple-converted-space"/>
    <w:basedOn w:val="DefaultParagraphFont"/>
    <w:rsid w:val="000667A6"/>
  </w:style>
  <w:style w:type="character" w:customStyle="1" w:styleId="e-comment-countnumber">
    <w:name w:val="e-comment-count__number"/>
    <w:basedOn w:val="DefaultParagraphFont"/>
    <w:rsid w:val="000667A6"/>
  </w:style>
  <w:style w:type="character" w:customStyle="1" w:styleId="e-captioncredit">
    <w:name w:val="e-caption__credit"/>
    <w:basedOn w:val="DefaultParagraphFont"/>
    <w:rsid w:val="000667A6"/>
  </w:style>
  <w:style w:type="character" w:customStyle="1" w:styleId="e-captioncredit-description">
    <w:name w:val="e-caption__credit-description"/>
    <w:basedOn w:val="DefaultParagraphFont"/>
    <w:rsid w:val="000667A6"/>
  </w:style>
  <w:style w:type="paragraph" w:styleId="NormalWeb">
    <w:name w:val="Normal (Web)"/>
    <w:basedOn w:val="Normal"/>
    <w:uiPriority w:val="99"/>
    <w:semiHidden/>
    <w:unhideWhenUsed/>
    <w:rsid w:val="000667A6"/>
    <w:pPr>
      <w:spacing w:before="100" w:beforeAutospacing="1" w:after="100" w:afterAutospacing="1"/>
    </w:pPr>
    <w:rPr>
      <w:rFonts w:ascii="Times New Roman" w:eastAsia="Times New Roman" w:hAnsi="Times New Roman" w:cs="Times New Roman"/>
      <w:lang w:eastAsia="en-GB"/>
    </w:rPr>
  </w:style>
  <w:style w:type="paragraph" w:customStyle="1" w:styleId="cmp-teaserpretitle">
    <w:name w:val="cmp-teaser__pretitle"/>
    <w:basedOn w:val="Normal"/>
    <w:rsid w:val="000667A6"/>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legraph.co.uk/gatwick-airport/" TargetMode="External"/><Relationship Id="rId5" Type="http://schemas.openxmlformats.org/officeDocument/2006/relationships/hyperlink" Target="https://www.telegraph.co.uk/business/2026/08/29/heathrow-plagued-by-mice-and-cockroach-infestation/"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650</Words>
  <Characters>3707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 Cain</dc:creator>
  <cp:keywords/>
  <dc:description/>
  <cp:lastModifiedBy>Lesley Smith</cp:lastModifiedBy>
  <cp:revision>2</cp:revision>
  <dcterms:created xsi:type="dcterms:W3CDTF">2026-09-07T08:23:00Z</dcterms:created>
  <dcterms:modified xsi:type="dcterms:W3CDTF">2026-09-07T08:23:00Z</dcterms:modified>
  <cp:category/>
</cp:coreProperties>
</file>